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30"/>
        <w:tblW w:w="0" w:type="auto"/>
        <w:tblLook w:val="04A0" w:firstRow="1" w:lastRow="0" w:firstColumn="1" w:lastColumn="0" w:noHBand="0" w:noVBand="1"/>
      </w:tblPr>
      <w:tblGrid>
        <w:gridCol w:w="966"/>
        <w:gridCol w:w="696"/>
        <w:gridCol w:w="670"/>
        <w:gridCol w:w="192"/>
        <w:gridCol w:w="914"/>
        <w:gridCol w:w="840"/>
        <w:gridCol w:w="783"/>
        <w:gridCol w:w="981"/>
        <w:gridCol w:w="1140"/>
        <w:gridCol w:w="156"/>
        <w:gridCol w:w="889"/>
        <w:gridCol w:w="1062"/>
      </w:tblGrid>
      <w:tr w:rsidR="00D02A18" w:rsidTr="00880809">
        <w:tc>
          <w:tcPr>
            <w:tcW w:w="9289" w:type="dxa"/>
            <w:gridSpan w:val="12"/>
            <w:shd w:val="clear" w:color="auto" w:fill="FFC000"/>
            <w:vAlign w:val="center"/>
          </w:tcPr>
          <w:p w:rsidR="00A929C8" w:rsidRPr="00A929C8" w:rsidRDefault="007A0456" w:rsidP="0061574D">
            <w:r>
              <w:t>Grade 4 Overview</w:t>
            </w:r>
            <w:r w:rsidR="00FE4B71">
              <w:t>.</w:t>
            </w:r>
          </w:p>
        </w:tc>
      </w:tr>
      <w:tr w:rsidR="00D517BA" w:rsidTr="00880809">
        <w:tc>
          <w:tcPr>
            <w:tcW w:w="2377" w:type="dxa"/>
            <w:gridSpan w:val="3"/>
            <w:shd w:val="clear" w:color="auto" w:fill="92D050"/>
          </w:tcPr>
          <w:p w:rsidR="00D02A18" w:rsidRPr="00A929C8" w:rsidRDefault="00D02A18" w:rsidP="00880809">
            <w:pPr>
              <w:rPr>
                <w:rFonts w:ascii="Century Gothic" w:hAnsi="Century Gothic"/>
                <w:b/>
                <w:bCs/>
              </w:rPr>
            </w:pPr>
            <w:r w:rsidRPr="00A929C8">
              <w:rPr>
                <w:rFonts w:ascii="Century Gothic" w:hAnsi="Century Gothic"/>
                <w:b/>
                <w:bCs/>
              </w:rPr>
              <w:t xml:space="preserve">Literacy </w:t>
            </w:r>
          </w:p>
        </w:tc>
        <w:tc>
          <w:tcPr>
            <w:tcW w:w="6912" w:type="dxa"/>
            <w:gridSpan w:val="9"/>
          </w:tcPr>
          <w:p w:rsidR="00AE6800" w:rsidRPr="00074077" w:rsidRDefault="00E71593" w:rsidP="00880809">
            <w:pPr>
              <w:rPr>
                <w:sz w:val="24"/>
                <w:szCs w:val="24"/>
              </w:rPr>
            </w:pPr>
            <w:r>
              <w:rPr>
                <w:sz w:val="24"/>
                <w:szCs w:val="24"/>
              </w:rPr>
              <w:t>Story writing – Students are encouraged to write their own stories. We are looking for creative and imaginative stories. This week we will be introducing the basic elements of story writing and combining it to other aspects of writing that we have been learning all year. Simple to practice at home – have your child write you a story about an adventure they might have. Tie these in with our Unit of Inquiry by suggesting to your child that adventure happen in space.</w:t>
            </w:r>
          </w:p>
        </w:tc>
      </w:tr>
      <w:tr w:rsidR="00D517BA" w:rsidTr="00880809">
        <w:tc>
          <w:tcPr>
            <w:tcW w:w="2377" w:type="dxa"/>
            <w:gridSpan w:val="3"/>
            <w:shd w:val="clear" w:color="auto" w:fill="E5B8B7" w:themeFill="accent2" w:themeFillTint="66"/>
          </w:tcPr>
          <w:p w:rsidR="00D02A18" w:rsidRPr="00A929C8" w:rsidRDefault="00D02A18" w:rsidP="00880809">
            <w:pPr>
              <w:rPr>
                <w:rFonts w:ascii="Century Gothic" w:hAnsi="Century Gothic"/>
                <w:b/>
                <w:bCs/>
              </w:rPr>
            </w:pPr>
            <w:r w:rsidRPr="00A929C8">
              <w:rPr>
                <w:rFonts w:ascii="Century Gothic" w:hAnsi="Century Gothic"/>
                <w:b/>
                <w:bCs/>
              </w:rPr>
              <w:t>Mathematics</w:t>
            </w:r>
          </w:p>
        </w:tc>
        <w:tc>
          <w:tcPr>
            <w:tcW w:w="6912" w:type="dxa"/>
            <w:gridSpan w:val="9"/>
          </w:tcPr>
          <w:p w:rsidR="000F7B42" w:rsidRDefault="00AF0F48" w:rsidP="00880809">
            <w:pPr>
              <w:rPr>
                <w:sz w:val="24"/>
                <w:szCs w:val="24"/>
              </w:rPr>
            </w:pPr>
            <w:r>
              <w:rPr>
                <w:b/>
                <w:sz w:val="24"/>
                <w:szCs w:val="24"/>
              </w:rPr>
              <w:t xml:space="preserve">Unit 10 – </w:t>
            </w:r>
            <w:r>
              <w:rPr>
                <w:sz w:val="24"/>
                <w:szCs w:val="24"/>
              </w:rPr>
              <w:t>reflections and Symmetry</w:t>
            </w:r>
          </w:p>
          <w:p w:rsidR="00AF0F48" w:rsidRPr="00AF0F48" w:rsidRDefault="00AF0F48" w:rsidP="00880809">
            <w:pPr>
              <w:rPr>
                <w:sz w:val="24"/>
                <w:szCs w:val="24"/>
              </w:rPr>
            </w:pPr>
            <w:r>
              <w:rPr>
                <w:sz w:val="24"/>
                <w:szCs w:val="24"/>
              </w:rPr>
              <w:t xml:space="preserve">Discuss with your child any examples of reflections and symmetry that occur in your everyday world. </w:t>
            </w:r>
            <w:bookmarkStart w:id="0" w:name="_GoBack"/>
            <w:bookmarkEnd w:id="0"/>
          </w:p>
        </w:tc>
      </w:tr>
      <w:tr w:rsidR="00D517BA" w:rsidTr="00880809">
        <w:tc>
          <w:tcPr>
            <w:tcW w:w="2377" w:type="dxa"/>
            <w:gridSpan w:val="3"/>
            <w:shd w:val="clear" w:color="auto" w:fill="00B0F0"/>
          </w:tcPr>
          <w:p w:rsidR="00181E39" w:rsidRPr="00A929C8" w:rsidRDefault="0041764D" w:rsidP="00880809">
            <w:pPr>
              <w:rPr>
                <w:rFonts w:ascii="Century Gothic" w:hAnsi="Century Gothic"/>
                <w:b/>
                <w:bCs/>
              </w:rPr>
            </w:pPr>
            <w:r>
              <w:rPr>
                <w:rFonts w:ascii="Century Gothic" w:hAnsi="Century Gothic"/>
                <w:b/>
                <w:bCs/>
              </w:rPr>
              <w:t>Unit of Inquiry</w:t>
            </w:r>
          </w:p>
        </w:tc>
        <w:tc>
          <w:tcPr>
            <w:tcW w:w="6912" w:type="dxa"/>
            <w:gridSpan w:val="9"/>
          </w:tcPr>
          <w:p w:rsidR="00E71593" w:rsidRPr="00CF0DEF" w:rsidRDefault="00E71593" w:rsidP="00E71593">
            <w:pPr>
              <w:autoSpaceDE w:val="0"/>
              <w:autoSpaceDN w:val="0"/>
              <w:adjustRightInd w:val="0"/>
              <w:rPr>
                <w:rFonts w:ascii="Arial" w:hAnsi="Arial" w:cs="Arial"/>
                <w:sz w:val="18"/>
                <w:szCs w:val="18"/>
              </w:rPr>
            </w:pPr>
            <w:r w:rsidRPr="00E913CA">
              <w:rPr>
                <w:b/>
                <w:u w:val="single"/>
              </w:rPr>
              <w:t xml:space="preserve">Central idea: </w:t>
            </w:r>
            <w:r w:rsidRPr="00F51C89">
              <w:rPr>
                <w:rFonts w:ascii="Arial" w:hAnsi="Arial"/>
                <w:sz w:val="20"/>
                <w:szCs w:val="20"/>
              </w:rPr>
              <w:t xml:space="preserve"> </w:t>
            </w:r>
            <w:r w:rsidRPr="00CF0DEF">
              <w:rPr>
                <w:rFonts w:ascii="Arial" w:hAnsi="Arial" w:cs="Arial"/>
                <w:sz w:val="18"/>
                <w:szCs w:val="18"/>
              </w:rPr>
              <w:t xml:space="preserve"> </w:t>
            </w:r>
          </w:p>
          <w:p w:rsidR="00E71593" w:rsidRPr="008F26BE" w:rsidRDefault="00E71593" w:rsidP="00E71593">
            <w:pPr>
              <w:spacing w:after="120"/>
              <w:rPr>
                <w:rFonts w:ascii="Arial" w:hAnsi="Arial"/>
                <w:bCs/>
                <w:szCs w:val="18"/>
              </w:rPr>
            </w:pPr>
            <w:r w:rsidRPr="008F26BE">
              <w:rPr>
                <w:rFonts w:ascii="Arial" w:hAnsi="Arial"/>
                <w:szCs w:val="18"/>
              </w:rPr>
              <w:t>The Planet Earth is effected by its movement within the Solar System in different ways</w:t>
            </w:r>
          </w:p>
          <w:p w:rsidR="00E71593" w:rsidRDefault="00E71593" w:rsidP="00E71593">
            <w:r w:rsidRPr="00E913CA">
              <w:rPr>
                <w:b/>
                <w:u w:val="single"/>
              </w:rPr>
              <w:t>Lines of inquiry</w:t>
            </w:r>
            <w:r>
              <w:rPr>
                <w:b/>
                <w:u w:val="single"/>
              </w:rPr>
              <w:t>:</w:t>
            </w:r>
          </w:p>
          <w:p w:rsidR="00E71593" w:rsidRPr="00E71593" w:rsidRDefault="00E71593" w:rsidP="00E71593">
            <w:pPr>
              <w:widowControl w:val="0"/>
              <w:numPr>
                <w:ilvl w:val="0"/>
                <w:numId w:val="46"/>
              </w:numPr>
              <w:suppressAutoHyphens/>
              <w:rPr>
                <w:rFonts w:ascii="Arial" w:hAnsi="Arial"/>
              </w:rPr>
            </w:pPr>
            <w:r w:rsidRPr="00E71593">
              <w:rPr>
                <w:rFonts w:ascii="Arial" w:hAnsi="Arial"/>
              </w:rPr>
              <w:t xml:space="preserve">The cycles of the earth </w:t>
            </w:r>
            <w:r w:rsidRPr="00E71593">
              <w:rPr>
                <w:rFonts w:ascii="Arial" w:hAnsi="Arial"/>
                <w:b/>
                <w:bCs/>
              </w:rPr>
              <w:t>(form)</w:t>
            </w:r>
          </w:p>
          <w:p w:rsidR="00E71593" w:rsidRPr="00E71593" w:rsidRDefault="00E71593" w:rsidP="00E71593">
            <w:pPr>
              <w:widowControl w:val="0"/>
              <w:numPr>
                <w:ilvl w:val="0"/>
                <w:numId w:val="46"/>
              </w:numPr>
              <w:suppressAutoHyphens/>
              <w:rPr>
                <w:rFonts w:ascii="Arial" w:hAnsi="Arial"/>
              </w:rPr>
            </w:pPr>
            <w:r w:rsidRPr="00E71593">
              <w:rPr>
                <w:rFonts w:ascii="Arial" w:hAnsi="Arial"/>
              </w:rPr>
              <w:t xml:space="preserve">Components of space </w:t>
            </w:r>
            <w:r w:rsidRPr="00E71593">
              <w:rPr>
                <w:rFonts w:ascii="Arial" w:hAnsi="Arial"/>
                <w:b/>
                <w:bCs/>
              </w:rPr>
              <w:t>(form)</w:t>
            </w:r>
          </w:p>
          <w:p w:rsidR="00E71593" w:rsidRPr="00E71593" w:rsidRDefault="00E71593" w:rsidP="00E71593">
            <w:pPr>
              <w:widowControl w:val="0"/>
              <w:numPr>
                <w:ilvl w:val="0"/>
                <w:numId w:val="46"/>
              </w:numPr>
              <w:suppressAutoHyphens/>
              <w:rPr>
                <w:rFonts w:ascii="Arial" w:hAnsi="Arial"/>
              </w:rPr>
            </w:pPr>
            <w:r w:rsidRPr="00E71593">
              <w:rPr>
                <w:rFonts w:ascii="Arial" w:hAnsi="Arial"/>
              </w:rPr>
              <w:t xml:space="preserve">The relationship between the sun, earth, and moon </w:t>
            </w:r>
            <w:r w:rsidRPr="00E71593">
              <w:rPr>
                <w:rFonts w:ascii="Arial" w:hAnsi="Arial"/>
                <w:b/>
                <w:bCs/>
              </w:rPr>
              <w:t>(connection)</w:t>
            </w:r>
          </w:p>
          <w:p w:rsidR="00E71593" w:rsidRDefault="00E71593" w:rsidP="0046607E">
            <w:pPr>
              <w:rPr>
                <w:iCs/>
                <w:color w:val="000000" w:themeColor="text1"/>
              </w:rPr>
            </w:pPr>
          </w:p>
          <w:p w:rsidR="0046607E" w:rsidRPr="00C70976" w:rsidRDefault="00E71593" w:rsidP="0046607E">
            <w:pPr>
              <w:rPr>
                <w:iCs/>
                <w:color w:val="000000" w:themeColor="text1"/>
              </w:rPr>
            </w:pPr>
            <w:r>
              <w:rPr>
                <w:iCs/>
                <w:color w:val="000000" w:themeColor="text1"/>
              </w:rPr>
              <w:t xml:space="preserve">Student will be working on their presentations for explaining what they have learned about the cycles within our solar system. </w:t>
            </w:r>
          </w:p>
        </w:tc>
      </w:tr>
      <w:tr w:rsidR="00936FE0" w:rsidTr="00880809">
        <w:trPr>
          <w:trHeight w:val="553"/>
        </w:trPr>
        <w:tc>
          <w:tcPr>
            <w:tcW w:w="9289" w:type="dxa"/>
            <w:gridSpan w:val="12"/>
            <w:shd w:val="clear" w:color="auto" w:fill="7030A0"/>
          </w:tcPr>
          <w:p w:rsidR="00936FE0" w:rsidRPr="00E7323D" w:rsidRDefault="00936FE0" w:rsidP="00D517BA">
            <w:pPr>
              <w:pStyle w:val="ListParagraph"/>
              <w:ind w:left="360"/>
              <w:jc w:val="center"/>
              <w:rPr>
                <w:rFonts w:ascii="Century Gothic" w:hAnsi="Century Gothic"/>
                <w:b/>
                <w:bCs/>
              </w:rPr>
            </w:pPr>
            <w:r w:rsidRPr="00E7323D">
              <w:rPr>
                <w:rFonts w:ascii="Century Gothic" w:hAnsi="Century Gothic"/>
                <w:b/>
                <w:bCs/>
                <w:color w:val="FFFFFF" w:themeColor="background1"/>
                <w:sz w:val="32"/>
                <w:szCs w:val="32"/>
              </w:rPr>
              <w:t>Spelling</w:t>
            </w:r>
            <w:r w:rsidR="00CA518C">
              <w:rPr>
                <w:rFonts w:ascii="Century Gothic" w:hAnsi="Century Gothic"/>
                <w:b/>
                <w:bCs/>
                <w:color w:val="FFFFFF" w:themeColor="background1"/>
                <w:sz w:val="32"/>
                <w:szCs w:val="32"/>
              </w:rPr>
              <w:t xml:space="preserve">:   </w:t>
            </w:r>
          </w:p>
        </w:tc>
      </w:tr>
      <w:tr w:rsidR="00D517BA" w:rsidRPr="00B52965" w:rsidTr="00880809">
        <w:trPr>
          <w:trHeight w:val="419"/>
        </w:trPr>
        <w:tc>
          <w:tcPr>
            <w:tcW w:w="998" w:type="dxa"/>
            <w:vAlign w:val="center"/>
          </w:tcPr>
          <w:p w:rsidR="00936FE0" w:rsidRPr="00D517BA" w:rsidRDefault="00D517BA" w:rsidP="00880809">
            <w:pPr>
              <w:pStyle w:val="ListParagraph"/>
              <w:ind w:left="0"/>
              <w:jc w:val="center"/>
              <w:rPr>
                <w:rFonts w:ascii="Century Gothic" w:hAnsi="Century Gothic"/>
                <w:b/>
                <w:bCs/>
                <w:sz w:val="14"/>
              </w:rPr>
            </w:pPr>
            <w:r w:rsidRPr="00D517BA">
              <w:rPr>
                <w:rFonts w:ascii="Century Gothic" w:hAnsi="Century Gothic"/>
                <w:b/>
                <w:bCs/>
                <w:sz w:val="14"/>
              </w:rPr>
              <w:t>Amount</w:t>
            </w:r>
          </w:p>
        </w:tc>
        <w:tc>
          <w:tcPr>
            <w:tcW w:w="709" w:type="dxa"/>
            <w:vAlign w:val="center"/>
          </w:tcPr>
          <w:p w:rsidR="00936FE0" w:rsidRPr="00D517BA" w:rsidRDefault="00D517BA" w:rsidP="00880809">
            <w:pPr>
              <w:pStyle w:val="ListParagraph"/>
              <w:ind w:left="23" w:hanging="23"/>
              <w:jc w:val="center"/>
              <w:rPr>
                <w:rFonts w:ascii="Century Gothic" w:hAnsi="Century Gothic"/>
                <w:b/>
                <w:bCs/>
                <w:sz w:val="14"/>
                <w:szCs w:val="18"/>
              </w:rPr>
            </w:pPr>
            <w:r w:rsidRPr="00D517BA">
              <w:rPr>
                <w:rFonts w:ascii="Century Gothic" w:hAnsi="Century Gothic"/>
                <w:b/>
                <w:bCs/>
                <w:sz w:val="14"/>
                <w:szCs w:val="18"/>
              </w:rPr>
              <w:t>Scale</w:t>
            </w:r>
          </w:p>
        </w:tc>
        <w:tc>
          <w:tcPr>
            <w:tcW w:w="878" w:type="dxa"/>
            <w:gridSpan w:val="2"/>
            <w:vAlign w:val="center"/>
          </w:tcPr>
          <w:p w:rsidR="00936FE0" w:rsidRPr="00D517BA" w:rsidRDefault="00D517BA" w:rsidP="00880809">
            <w:pPr>
              <w:pStyle w:val="ListParagraph"/>
              <w:ind w:left="0"/>
              <w:jc w:val="center"/>
              <w:rPr>
                <w:rFonts w:ascii="Century Gothic" w:hAnsi="Century Gothic"/>
                <w:b/>
                <w:bCs/>
                <w:sz w:val="14"/>
                <w:szCs w:val="18"/>
              </w:rPr>
            </w:pPr>
            <w:r w:rsidRPr="00D517BA">
              <w:rPr>
                <w:rFonts w:ascii="Century Gothic" w:hAnsi="Century Gothic"/>
                <w:b/>
                <w:bCs/>
                <w:sz w:val="14"/>
                <w:szCs w:val="18"/>
              </w:rPr>
              <w:t>Although</w:t>
            </w:r>
          </w:p>
        </w:tc>
        <w:tc>
          <w:tcPr>
            <w:tcW w:w="1023" w:type="dxa"/>
            <w:vAlign w:val="center"/>
          </w:tcPr>
          <w:p w:rsidR="00936FE0" w:rsidRPr="00D517BA" w:rsidRDefault="00D517BA" w:rsidP="00880809">
            <w:pPr>
              <w:pStyle w:val="ListParagraph"/>
              <w:ind w:left="0"/>
              <w:jc w:val="center"/>
              <w:rPr>
                <w:rFonts w:ascii="Century Gothic" w:hAnsi="Century Gothic"/>
                <w:b/>
                <w:bCs/>
                <w:sz w:val="14"/>
                <w:szCs w:val="18"/>
              </w:rPr>
            </w:pPr>
            <w:r w:rsidRPr="00D517BA">
              <w:rPr>
                <w:rFonts w:ascii="Century Gothic" w:hAnsi="Century Gothic"/>
                <w:b/>
                <w:bCs/>
                <w:sz w:val="14"/>
                <w:szCs w:val="18"/>
              </w:rPr>
              <w:t>Broken</w:t>
            </w:r>
          </w:p>
        </w:tc>
        <w:tc>
          <w:tcPr>
            <w:tcW w:w="869" w:type="dxa"/>
            <w:vAlign w:val="center"/>
          </w:tcPr>
          <w:p w:rsidR="00936FE0" w:rsidRPr="00D517BA" w:rsidRDefault="00D517BA" w:rsidP="00880809">
            <w:pPr>
              <w:pStyle w:val="ListParagraph"/>
              <w:ind w:left="0"/>
              <w:jc w:val="center"/>
              <w:rPr>
                <w:rFonts w:ascii="Century Gothic" w:hAnsi="Century Gothic"/>
                <w:b/>
                <w:bCs/>
                <w:sz w:val="14"/>
                <w:szCs w:val="18"/>
              </w:rPr>
            </w:pPr>
            <w:r w:rsidRPr="00D517BA">
              <w:rPr>
                <w:rFonts w:ascii="Century Gothic" w:hAnsi="Century Gothic"/>
                <w:b/>
                <w:bCs/>
                <w:sz w:val="14"/>
                <w:szCs w:val="18"/>
              </w:rPr>
              <w:t>Moment</w:t>
            </w:r>
          </w:p>
        </w:tc>
        <w:tc>
          <w:tcPr>
            <w:tcW w:w="922" w:type="dxa"/>
            <w:vAlign w:val="center"/>
          </w:tcPr>
          <w:p w:rsidR="00936FE0" w:rsidRPr="00D517BA" w:rsidRDefault="00D517BA" w:rsidP="00880809">
            <w:pPr>
              <w:pStyle w:val="ListParagraph"/>
              <w:ind w:left="34" w:hanging="15"/>
              <w:jc w:val="center"/>
              <w:rPr>
                <w:rFonts w:ascii="Century Gothic" w:hAnsi="Century Gothic"/>
                <w:b/>
                <w:bCs/>
                <w:sz w:val="14"/>
                <w:szCs w:val="18"/>
              </w:rPr>
            </w:pPr>
            <w:r w:rsidRPr="00D517BA">
              <w:rPr>
                <w:rFonts w:ascii="Century Gothic" w:hAnsi="Century Gothic"/>
                <w:b/>
                <w:bCs/>
                <w:sz w:val="14"/>
                <w:szCs w:val="18"/>
              </w:rPr>
              <w:t>Tiny</w:t>
            </w:r>
          </w:p>
        </w:tc>
        <w:tc>
          <w:tcPr>
            <w:tcW w:w="857" w:type="dxa"/>
            <w:vAlign w:val="center"/>
          </w:tcPr>
          <w:p w:rsidR="00936FE0" w:rsidRPr="00D517BA" w:rsidRDefault="00D517BA" w:rsidP="00880809">
            <w:pPr>
              <w:pStyle w:val="ListParagraph"/>
              <w:ind w:left="0"/>
              <w:jc w:val="center"/>
              <w:rPr>
                <w:rFonts w:ascii="Century Gothic" w:hAnsi="Century Gothic"/>
                <w:b/>
                <w:bCs/>
                <w:sz w:val="14"/>
                <w:szCs w:val="18"/>
              </w:rPr>
            </w:pPr>
            <w:r w:rsidRPr="00D517BA">
              <w:rPr>
                <w:rFonts w:ascii="Century Gothic" w:hAnsi="Century Gothic"/>
                <w:b/>
                <w:bCs/>
                <w:sz w:val="14"/>
                <w:szCs w:val="18"/>
              </w:rPr>
              <w:t>Adaptation</w:t>
            </w:r>
          </w:p>
        </w:tc>
        <w:tc>
          <w:tcPr>
            <w:tcW w:w="1016" w:type="dxa"/>
            <w:vAlign w:val="center"/>
          </w:tcPr>
          <w:p w:rsidR="00936FE0" w:rsidRPr="00D517BA" w:rsidRDefault="00D517BA" w:rsidP="00880809">
            <w:pPr>
              <w:pStyle w:val="ListParagraph"/>
              <w:ind w:left="0"/>
              <w:jc w:val="center"/>
              <w:rPr>
                <w:rFonts w:ascii="Century Gothic" w:hAnsi="Century Gothic"/>
                <w:b/>
                <w:bCs/>
                <w:sz w:val="14"/>
                <w:szCs w:val="18"/>
              </w:rPr>
            </w:pPr>
            <w:r w:rsidRPr="00D517BA">
              <w:rPr>
                <w:rFonts w:ascii="Century Gothic" w:hAnsi="Century Gothic"/>
                <w:b/>
                <w:bCs/>
                <w:sz w:val="14"/>
                <w:szCs w:val="18"/>
              </w:rPr>
              <w:t>Confrontation</w:t>
            </w:r>
          </w:p>
        </w:tc>
        <w:tc>
          <w:tcPr>
            <w:tcW w:w="1055" w:type="dxa"/>
            <w:gridSpan w:val="2"/>
            <w:vAlign w:val="center"/>
          </w:tcPr>
          <w:p w:rsidR="00936FE0" w:rsidRPr="00D517BA" w:rsidRDefault="00D517BA" w:rsidP="00880809">
            <w:pPr>
              <w:pStyle w:val="ListParagraph"/>
              <w:ind w:left="36"/>
              <w:jc w:val="center"/>
              <w:rPr>
                <w:rFonts w:ascii="Century Gothic" w:hAnsi="Century Gothic"/>
                <w:b/>
                <w:bCs/>
                <w:sz w:val="14"/>
                <w:szCs w:val="18"/>
              </w:rPr>
            </w:pPr>
            <w:r w:rsidRPr="00D517BA">
              <w:rPr>
                <w:rFonts w:ascii="Century Gothic" w:hAnsi="Century Gothic"/>
                <w:b/>
                <w:bCs/>
                <w:sz w:val="14"/>
                <w:szCs w:val="18"/>
              </w:rPr>
              <w:t>Indentation</w:t>
            </w:r>
          </w:p>
        </w:tc>
        <w:tc>
          <w:tcPr>
            <w:tcW w:w="962" w:type="dxa"/>
            <w:vAlign w:val="center"/>
          </w:tcPr>
          <w:p w:rsidR="00936FE0" w:rsidRPr="00D517BA" w:rsidRDefault="00D517BA" w:rsidP="00880809">
            <w:pPr>
              <w:pStyle w:val="ListParagraph"/>
              <w:ind w:left="0"/>
              <w:jc w:val="center"/>
              <w:rPr>
                <w:rFonts w:ascii="Century Gothic" w:hAnsi="Century Gothic"/>
                <w:b/>
                <w:bCs/>
                <w:sz w:val="14"/>
                <w:szCs w:val="18"/>
              </w:rPr>
            </w:pPr>
            <w:r w:rsidRPr="00D517BA">
              <w:rPr>
                <w:rFonts w:ascii="Century Gothic" w:hAnsi="Century Gothic"/>
                <w:b/>
                <w:bCs/>
                <w:sz w:val="14"/>
                <w:szCs w:val="18"/>
              </w:rPr>
              <w:t>presentation</w:t>
            </w:r>
          </w:p>
        </w:tc>
      </w:tr>
      <w:tr w:rsidR="00D517BA" w:rsidTr="00880809">
        <w:tc>
          <w:tcPr>
            <w:tcW w:w="2377" w:type="dxa"/>
            <w:gridSpan w:val="3"/>
            <w:shd w:val="clear" w:color="auto" w:fill="FFFF00"/>
          </w:tcPr>
          <w:p w:rsidR="00492501" w:rsidRPr="00D83E78" w:rsidRDefault="00492501" w:rsidP="00880809">
            <w:pPr>
              <w:rPr>
                <w:rFonts w:ascii="Century Gothic" w:hAnsi="Century Gothic"/>
                <w:b/>
                <w:bCs/>
              </w:rPr>
            </w:pPr>
          </w:p>
        </w:tc>
        <w:tc>
          <w:tcPr>
            <w:tcW w:w="5051" w:type="dxa"/>
            <w:gridSpan w:val="7"/>
          </w:tcPr>
          <w:p w:rsidR="00C44254" w:rsidRDefault="00C44254" w:rsidP="00C44254">
            <w:pPr>
              <w:bidi/>
              <w:rPr>
                <w:rFonts w:ascii="Arial" w:hAnsi="Arial" w:cs="Arial"/>
                <w:b/>
                <w:bCs/>
                <w:rtl/>
                <w:lang w:bidi="ar-AE"/>
              </w:rPr>
            </w:pPr>
            <w:r w:rsidRPr="00C44254">
              <w:rPr>
                <w:rFonts w:ascii="Arial" w:hAnsi="Arial" w:cs="Arial"/>
                <w:b/>
                <w:bCs/>
                <w:rtl/>
                <w:lang w:bidi="ar-AE"/>
              </w:rPr>
              <w:t>سنقوم بإذن في هذا الأسبوع بالتركيز على</w:t>
            </w:r>
          </w:p>
          <w:p w:rsidR="00C44254" w:rsidRPr="00C44254" w:rsidRDefault="00C44254" w:rsidP="00C44254">
            <w:pPr>
              <w:pStyle w:val="ListParagraph"/>
              <w:numPr>
                <w:ilvl w:val="0"/>
                <w:numId w:val="45"/>
              </w:numPr>
              <w:bidi/>
              <w:rPr>
                <w:rFonts w:ascii="Arial" w:hAnsi="Arial" w:cs="Arial"/>
                <w:b/>
                <w:bCs/>
                <w:lang w:bidi="ar-AE"/>
              </w:rPr>
            </w:pPr>
            <w:r w:rsidRPr="00C44254">
              <w:rPr>
                <w:rFonts w:ascii="Arial" w:hAnsi="Arial" w:cs="Arial"/>
                <w:b/>
                <w:bCs/>
                <w:rtl/>
                <w:lang w:bidi="ar-AE"/>
              </w:rPr>
              <w:t>مراجعة وحفظ السور القرآنية مما سبق حفظه -جزء 2-كل طالب حسب حاجته من التذكر .</w:t>
            </w:r>
          </w:p>
          <w:p w:rsidR="00B51DC0" w:rsidRPr="00C44254" w:rsidRDefault="00C44254" w:rsidP="00C44254">
            <w:pPr>
              <w:pStyle w:val="ListParagraph"/>
              <w:numPr>
                <w:ilvl w:val="0"/>
                <w:numId w:val="45"/>
              </w:numPr>
              <w:bidi/>
              <w:rPr>
                <w:rFonts w:ascii="Arial" w:hAnsi="Arial" w:cs="Arial"/>
                <w:b/>
                <w:bCs/>
              </w:rPr>
            </w:pPr>
            <w:r w:rsidRPr="00C44254">
              <w:rPr>
                <w:rFonts w:ascii="Arial" w:hAnsi="Arial" w:cs="Arial"/>
                <w:b/>
                <w:bCs/>
                <w:rtl/>
                <w:lang w:bidi="ar-AE"/>
              </w:rPr>
              <w:t>ونركز على بعض المعاني فيها ( مراجعة عامة</w:t>
            </w:r>
            <w:r>
              <w:rPr>
                <w:rFonts w:ascii="Arial" w:hAnsi="Arial" w:cs="Arial" w:hint="cs"/>
                <w:b/>
                <w:bCs/>
                <w:rtl/>
                <w:lang w:bidi="ar-AE"/>
              </w:rPr>
              <w:t xml:space="preserve">، </w:t>
            </w:r>
            <w:r w:rsidRPr="00C44254">
              <w:rPr>
                <w:rFonts w:ascii="Arial" w:hAnsi="Arial" w:cs="Arial"/>
                <w:b/>
                <w:bCs/>
                <w:rtl/>
                <w:lang w:bidi="ar-AE"/>
              </w:rPr>
              <w:t>خاصة بالنصوص القرآنية حفظاً وفهما</w:t>
            </w:r>
            <w:r>
              <w:rPr>
                <w:rFonts w:ascii="Arial" w:hAnsi="Arial" w:cs="Arial" w:hint="cs"/>
                <w:b/>
                <w:bCs/>
                <w:rtl/>
                <w:lang w:bidi="ar-AE"/>
              </w:rPr>
              <w:t>ً</w:t>
            </w:r>
            <w:r w:rsidRPr="00C44254">
              <w:rPr>
                <w:rFonts w:ascii="Arial" w:hAnsi="Arial" w:cs="Arial"/>
                <w:b/>
                <w:bCs/>
                <w:rtl/>
                <w:lang w:bidi="ar-AE"/>
              </w:rPr>
              <w:t xml:space="preserve"> ).</w:t>
            </w:r>
            <w:r w:rsidRPr="00C44254">
              <w:rPr>
                <w:rFonts w:ascii="Arial" w:hAnsi="Arial" w:cs="Arial"/>
                <w:rtl/>
                <w:lang w:bidi="ar-AE"/>
              </w:rPr>
              <w:t> </w:t>
            </w:r>
          </w:p>
        </w:tc>
        <w:tc>
          <w:tcPr>
            <w:tcW w:w="1861" w:type="dxa"/>
            <w:gridSpan w:val="2"/>
            <w:shd w:val="clear" w:color="auto" w:fill="FFFF00"/>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 xml:space="preserve">التربية الإسلامية </w:t>
            </w:r>
          </w:p>
          <w:p w:rsidR="00492501" w:rsidRPr="00683765" w:rsidRDefault="00492501" w:rsidP="005E7EC9">
            <w:pPr>
              <w:jc w:val="right"/>
              <w:rPr>
                <w:rFonts w:ascii="Century Gothic" w:hAnsi="Century Gothic"/>
                <w:b/>
                <w:bCs/>
              </w:rPr>
            </w:pPr>
          </w:p>
        </w:tc>
      </w:tr>
      <w:tr w:rsidR="00D517BA" w:rsidTr="00880809">
        <w:tc>
          <w:tcPr>
            <w:tcW w:w="2377" w:type="dxa"/>
            <w:gridSpan w:val="3"/>
            <w:shd w:val="clear" w:color="auto" w:fill="00B050"/>
          </w:tcPr>
          <w:p w:rsidR="00492501" w:rsidRPr="00D83E78" w:rsidRDefault="005F05AF" w:rsidP="00880809">
            <w:pPr>
              <w:rPr>
                <w:rFonts w:ascii="Century Gothic" w:hAnsi="Century Gothic"/>
                <w:b/>
                <w:bCs/>
              </w:rPr>
            </w:pPr>
            <w:r w:rsidRPr="005F05AF">
              <w:rPr>
                <w:rFonts w:ascii="Century Gothic" w:hAnsi="Century Gothic"/>
                <w:b/>
                <w:bCs/>
              </w:rPr>
              <w:t>Arabic</w:t>
            </w:r>
          </w:p>
        </w:tc>
        <w:tc>
          <w:tcPr>
            <w:tcW w:w="5051" w:type="dxa"/>
            <w:gridSpan w:val="7"/>
          </w:tcPr>
          <w:p w:rsidR="00164575" w:rsidRPr="002D0BD7" w:rsidRDefault="00C44254" w:rsidP="00FA7DCF">
            <w:pPr>
              <w:numPr>
                <w:ilvl w:val="0"/>
                <w:numId w:val="38"/>
              </w:numPr>
              <w:bidi/>
              <w:rPr>
                <w:rFonts w:ascii="Century Gothic" w:hAnsi="Century Gothic"/>
                <w:b/>
                <w:bCs/>
                <w:lang w:val="en-US"/>
              </w:rPr>
            </w:pPr>
            <w:r>
              <w:rPr>
                <w:rFonts w:ascii="Century Gothic" w:hAnsi="Century Gothic" w:hint="cs"/>
                <w:b/>
                <w:bCs/>
                <w:rtl/>
                <w:lang w:val="en-US"/>
              </w:rPr>
              <w:t>تقيمات في اللغة العربية.</w:t>
            </w:r>
          </w:p>
          <w:p w:rsidR="00492501" w:rsidRPr="002D0BD7" w:rsidRDefault="0067554F" w:rsidP="00FA7DCF">
            <w:pPr>
              <w:bidi/>
              <w:rPr>
                <w:rFonts w:ascii="Century Gothic" w:hAnsi="Century Gothic"/>
                <w:b/>
                <w:bCs/>
                <w:lang w:val="en-US"/>
              </w:rPr>
            </w:pPr>
            <w:r w:rsidRPr="002D0BD7">
              <w:rPr>
                <w:rFonts w:ascii="Century Gothic" w:hAnsi="Century Gothic"/>
                <w:b/>
                <w:bCs/>
                <w:rtl/>
              </w:rPr>
              <w:t>ملاحظة: الرجاء الاطلاع على الصفحة الخاصة باللغة العربية لمزيد من التفاصيل على الموقع</w:t>
            </w:r>
            <w:r w:rsidR="00C44254">
              <w:rPr>
                <w:rFonts w:ascii="Century Gothic" w:hAnsi="Century Gothic" w:hint="cs"/>
                <w:b/>
                <w:bCs/>
                <w:rtl/>
              </w:rPr>
              <w:t xml:space="preserve"> وإذا كان لا يعمل الرجاء الاطلاع على ملف اللغة العربية والدفتر الصفي</w:t>
            </w:r>
            <w:r w:rsidRPr="002D0BD7">
              <w:rPr>
                <w:rFonts w:ascii="Century Gothic" w:hAnsi="Century Gothic"/>
                <w:b/>
                <w:bCs/>
                <w:rtl/>
              </w:rPr>
              <w:t>.</w:t>
            </w:r>
          </w:p>
        </w:tc>
        <w:tc>
          <w:tcPr>
            <w:tcW w:w="1861" w:type="dxa"/>
            <w:gridSpan w:val="2"/>
            <w:shd w:val="clear" w:color="auto" w:fill="00B050"/>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اللغة العربية</w:t>
            </w:r>
          </w:p>
          <w:p w:rsidR="00492501" w:rsidRPr="00683765" w:rsidRDefault="00492501" w:rsidP="005E7EC9">
            <w:pPr>
              <w:jc w:val="right"/>
              <w:rPr>
                <w:rFonts w:ascii="Century Gothic" w:hAnsi="Century Gothic"/>
                <w:b/>
                <w:bCs/>
              </w:rPr>
            </w:pPr>
          </w:p>
        </w:tc>
      </w:tr>
      <w:tr w:rsidR="00D517BA" w:rsidTr="00880809">
        <w:tc>
          <w:tcPr>
            <w:tcW w:w="2377" w:type="dxa"/>
            <w:gridSpan w:val="3"/>
            <w:shd w:val="clear" w:color="auto" w:fill="C0504D" w:themeFill="accent2"/>
          </w:tcPr>
          <w:p w:rsidR="00492501" w:rsidRPr="00D83E78" w:rsidRDefault="00492501" w:rsidP="00880809">
            <w:pPr>
              <w:rPr>
                <w:rFonts w:ascii="Century Gothic" w:hAnsi="Century Gothic"/>
                <w:b/>
                <w:bCs/>
              </w:rPr>
            </w:pPr>
            <w:r w:rsidRPr="00D83E78">
              <w:rPr>
                <w:rFonts w:ascii="Century Gothic" w:hAnsi="Century Gothic"/>
                <w:b/>
                <w:bCs/>
              </w:rPr>
              <w:t>UAE</w:t>
            </w:r>
          </w:p>
        </w:tc>
        <w:tc>
          <w:tcPr>
            <w:tcW w:w="5051" w:type="dxa"/>
            <w:gridSpan w:val="7"/>
          </w:tcPr>
          <w:p w:rsidR="00DF4364" w:rsidRPr="00DF4364" w:rsidRDefault="002D0BD7" w:rsidP="00DF4364">
            <w:pPr>
              <w:jc w:val="right"/>
              <w:rPr>
                <w:rFonts w:ascii="Arial" w:hAnsi="Arial" w:cs="Arial"/>
                <w:b/>
                <w:bCs/>
              </w:rPr>
            </w:pPr>
            <w:r>
              <w:rPr>
                <w:rFonts w:ascii="Arial" w:hAnsi="Arial" w:cs="Arial"/>
                <w:b/>
                <w:bCs/>
              </w:rPr>
              <w:t xml:space="preserve">        </w:t>
            </w:r>
            <w:r w:rsidR="00DF4364">
              <w:rPr>
                <w:rFonts w:ascii="Arial" w:hAnsi="Arial" w:cs="Arial"/>
                <w:rtl/>
              </w:rPr>
              <w:t xml:space="preserve"> </w:t>
            </w:r>
            <w:r w:rsidR="00DF4364" w:rsidRPr="00DF4364">
              <w:rPr>
                <w:rFonts w:ascii="Arial" w:hAnsi="Arial" w:cs="Arial"/>
                <w:b/>
                <w:bCs/>
                <w:rtl/>
              </w:rPr>
              <w:t>- المواطنة والإنتماء</w:t>
            </w:r>
            <w:r w:rsidR="00DF4364">
              <w:rPr>
                <w:rFonts w:ascii="Arial" w:hAnsi="Arial" w:cs="Arial" w:hint="cs"/>
                <w:b/>
                <w:bCs/>
                <w:rtl/>
              </w:rPr>
              <w:t>.</w:t>
            </w:r>
          </w:p>
          <w:p w:rsidR="00DF4364" w:rsidRPr="00DF4364" w:rsidRDefault="00DF4364" w:rsidP="00DF4364">
            <w:pPr>
              <w:jc w:val="right"/>
              <w:rPr>
                <w:rFonts w:ascii="Arial" w:hAnsi="Arial" w:cs="Arial"/>
                <w:b/>
                <w:bCs/>
                <w:rtl/>
              </w:rPr>
            </w:pPr>
            <w:r w:rsidRPr="00DF4364">
              <w:rPr>
                <w:rFonts w:ascii="Arial" w:hAnsi="Arial" w:cs="Arial"/>
                <w:b/>
                <w:bCs/>
                <w:rtl/>
              </w:rPr>
              <w:t>يظهرالطالب ولاءه لدولة الإمارات قولاً وفعلاً</w:t>
            </w:r>
            <w:r>
              <w:rPr>
                <w:rFonts w:ascii="Arial" w:hAnsi="Arial" w:cs="Arial" w:hint="cs"/>
                <w:b/>
                <w:bCs/>
                <w:rtl/>
              </w:rPr>
              <w:t>.</w:t>
            </w:r>
          </w:p>
          <w:p w:rsidR="00492501" w:rsidRPr="00DF4364" w:rsidRDefault="00DF4364" w:rsidP="00DF4364">
            <w:pPr>
              <w:jc w:val="right"/>
              <w:rPr>
                <w:rFonts w:ascii="Times New Roman" w:hAnsi="Times New Roman" w:cs="Times New Roman"/>
                <w:lang w:val="en-GB"/>
              </w:rPr>
            </w:pPr>
            <w:r w:rsidRPr="00DF4364">
              <w:rPr>
                <w:rFonts w:ascii="Arial" w:hAnsi="Arial" w:cs="Arial"/>
                <w:b/>
                <w:bCs/>
                <w:rtl/>
              </w:rPr>
              <w:t>أهمية المحافظة على العادات والتقاليد الأصلية المميزة لدولة الإمارات</w:t>
            </w:r>
            <w:r>
              <w:rPr>
                <w:rFonts w:ascii="Arial" w:hAnsi="Arial" w:cs="Arial" w:hint="cs"/>
                <w:b/>
                <w:bCs/>
                <w:rtl/>
              </w:rPr>
              <w:t>.</w:t>
            </w:r>
          </w:p>
        </w:tc>
        <w:tc>
          <w:tcPr>
            <w:tcW w:w="1861" w:type="dxa"/>
            <w:gridSpan w:val="2"/>
            <w:shd w:val="clear" w:color="auto" w:fill="C0504D" w:themeFill="accent2"/>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التربية الوطنية</w:t>
            </w:r>
          </w:p>
          <w:p w:rsidR="00492501" w:rsidRPr="00683765" w:rsidRDefault="00492501" w:rsidP="005E7EC9">
            <w:pPr>
              <w:jc w:val="right"/>
              <w:rPr>
                <w:rFonts w:ascii="Century Gothic" w:hAnsi="Century Gothic"/>
                <w:b/>
                <w:bCs/>
              </w:rPr>
            </w:pPr>
          </w:p>
        </w:tc>
      </w:tr>
    </w:tbl>
    <w:p w:rsidR="00A929C8" w:rsidRDefault="00A929C8" w:rsidP="0088179E">
      <w:pPr>
        <w:rPr>
          <w:rtl/>
        </w:rPr>
      </w:pPr>
    </w:p>
    <w:p w:rsidR="00D6175F" w:rsidRDefault="00D6175F" w:rsidP="0088179E"/>
    <w:sectPr w:rsidR="00D6175F" w:rsidSect="00E7323D">
      <w:pgSz w:w="11906" w:h="16838"/>
      <w:pgMar w:top="851" w:right="99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25"/>
    <w:multiLevelType w:val="hybridMultilevel"/>
    <w:tmpl w:val="3216F2C0"/>
    <w:lvl w:ilvl="0" w:tplc="5240BF72">
      <w:start w:val="1"/>
      <w:numFmt w:val="bullet"/>
      <w:lvlText w:val="-"/>
      <w:lvlJc w:val="left"/>
      <w:pPr>
        <w:tabs>
          <w:tab w:val="num" w:pos="720"/>
        </w:tabs>
        <w:ind w:left="720" w:hanging="360"/>
      </w:pPr>
      <w:rPr>
        <w:rFonts w:ascii="Times New Roman" w:hAnsi="Times New Roman" w:hint="default"/>
      </w:rPr>
    </w:lvl>
    <w:lvl w:ilvl="1" w:tplc="19FC2C5C" w:tentative="1">
      <w:start w:val="1"/>
      <w:numFmt w:val="bullet"/>
      <w:lvlText w:val="-"/>
      <w:lvlJc w:val="left"/>
      <w:pPr>
        <w:tabs>
          <w:tab w:val="num" w:pos="1440"/>
        </w:tabs>
        <w:ind w:left="1440" w:hanging="360"/>
      </w:pPr>
      <w:rPr>
        <w:rFonts w:ascii="Times New Roman" w:hAnsi="Times New Roman" w:hint="default"/>
      </w:rPr>
    </w:lvl>
    <w:lvl w:ilvl="2" w:tplc="3732009C" w:tentative="1">
      <w:start w:val="1"/>
      <w:numFmt w:val="bullet"/>
      <w:lvlText w:val="-"/>
      <w:lvlJc w:val="left"/>
      <w:pPr>
        <w:tabs>
          <w:tab w:val="num" w:pos="2160"/>
        </w:tabs>
        <w:ind w:left="2160" w:hanging="360"/>
      </w:pPr>
      <w:rPr>
        <w:rFonts w:ascii="Times New Roman" w:hAnsi="Times New Roman" w:hint="default"/>
      </w:rPr>
    </w:lvl>
    <w:lvl w:ilvl="3" w:tplc="9736787A" w:tentative="1">
      <w:start w:val="1"/>
      <w:numFmt w:val="bullet"/>
      <w:lvlText w:val="-"/>
      <w:lvlJc w:val="left"/>
      <w:pPr>
        <w:tabs>
          <w:tab w:val="num" w:pos="2880"/>
        </w:tabs>
        <w:ind w:left="2880" w:hanging="360"/>
      </w:pPr>
      <w:rPr>
        <w:rFonts w:ascii="Times New Roman" w:hAnsi="Times New Roman" w:hint="default"/>
      </w:rPr>
    </w:lvl>
    <w:lvl w:ilvl="4" w:tplc="7938DCF2" w:tentative="1">
      <w:start w:val="1"/>
      <w:numFmt w:val="bullet"/>
      <w:lvlText w:val="-"/>
      <w:lvlJc w:val="left"/>
      <w:pPr>
        <w:tabs>
          <w:tab w:val="num" w:pos="3600"/>
        </w:tabs>
        <w:ind w:left="3600" w:hanging="360"/>
      </w:pPr>
      <w:rPr>
        <w:rFonts w:ascii="Times New Roman" w:hAnsi="Times New Roman" w:hint="default"/>
      </w:rPr>
    </w:lvl>
    <w:lvl w:ilvl="5" w:tplc="F0AEF594" w:tentative="1">
      <w:start w:val="1"/>
      <w:numFmt w:val="bullet"/>
      <w:lvlText w:val="-"/>
      <w:lvlJc w:val="left"/>
      <w:pPr>
        <w:tabs>
          <w:tab w:val="num" w:pos="4320"/>
        </w:tabs>
        <w:ind w:left="4320" w:hanging="360"/>
      </w:pPr>
      <w:rPr>
        <w:rFonts w:ascii="Times New Roman" w:hAnsi="Times New Roman" w:hint="default"/>
      </w:rPr>
    </w:lvl>
    <w:lvl w:ilvl="6" w:tplc="EB467E8C" w:tentative="1">
      <w:start w:val="1"/>
      <w:numFmt w:val="bullet"/>
      <w:lvlText w:val="-"/>
      <w:lvlJc w:val="left"/>
      <w:pPr>
        <w:tabs>
          <w:tab w:val="num" w:pos="5040"/>
        </w:tabs>
        <w:ind w:left="5040" w:hanging="360"/>
      </w:pPr>
      <w:rPr>
        <w:rFonts w:ascii="Times New Roman" w:hAnsi="Times New Roman" w:hint="default"/>
      </w:rPr>
    </w:lvl>
    <w:lvl w:ilvl="7" w:tplc="4FF006AC" w:tentative="1">
      <w:start w:val="1"/>
      <w:numFmt w:val="bullet"/>
      <w:lvlText w:val="-"/>
      <w:lvlJc w:val="left"/>
      <w:pPr>
        <w:tabs>
          <w:tab w:val="num" w:pos="5760"/>
        </w:tabs>
        <w:ind w:left="5760" w:hanging="360"/>
      </w:pPr>
      <w:rPr>
        <w:rFonts w:ascii="Times New Roman" w:hAnsi="Times New Roman" w:hint="default"/>
      </w:rPr>
    </w:lvl>
    <w:lvl w:ilvl="8" w:tplc="48682D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655434"/>
    <w:multiLevelType w:val="hybridMultilevel"/>
    <w:tmpl w:val="22381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83538C"/>
    <w:multiLevelType w:val="hybridMultilevel"/>
    <w:tmpl w:val="CE3A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1434C"/>
    <w:multiLevelType w:val="hybridMultilevel"/>
    <w:tmpl w:val="FF0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0D19"/>
    <w:multiLevelType w:val="hybridMultilevel"/>
    <w:tmpl w:val="683C1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85BF0"/>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A8431C"/>
    <w:multiLevelType w:val="hybridMultilevel"/>
    <w:tmpl w:val="B98014D2"/>
    <w:lvl w:ilvl="0" w:tplc="15E42B70">
      <w:start w:val="1"/>
      <w:numFmt w:val="bullet"/>
      <w:lvlText w:val="-"/>
      <w:lvlJc w:val="left"/>
      <w:pPr>
        <w:tabs>
          <w:tab w:val="num" w:pos="720"/>
        </w:tabs>
        <w:ind w:left="720" w:hanging="360"/>
      </w:pPr>
      <w:rPr>
        <w:rFonts w:ascii="Times New Roman" w:hAnsi="Times New Roman" w:hint="default"/>
      </w:rPr>
    </w:lvl>
    <w:lvl w:ilvl="1" w:tplc="EAFC71A4" w:tentative="1">
      <w:start w:val="1"/>
      <w:numFmt w:val="bullet"/>
      <w:lvlText w:val="-"/>
      <w:lvlJc w:val="left"/>
      <w:pPr>
        <w:tabs>
          <w:tab w:val="num" w:pos="1440"/>
        </w:tabs>
        <w:ind w:left="1440" w:hanging="360"/>
      </w:pPr>
      <w:rPr>
        <w:rFonts w:ascii="Times New Roman" w:hAnsi="Times New Roman" w:hint="default"/>
      </w:rPr>
    </w:lvl>
    <w:lvl w:ilvl="2" w:tplc="41FCEC5A" w:tentative="1">
      <w:start w:val="1"/>
      <w:numFmt w:val="bullet"/>
      <w:lvlText w:val="-"/>
      <w:lvlJc w:val="left"/>
      <w:pPr>
        <w:tabs>
          <w:tab w:val="num" w:pos="2160"/>
        </w:tabs>
        <w:ind w:left="2160" w:hanging="360"/>
      </w:pPr>
      <w:rPr>
        <w:rFonts w:ascii="Times New Roman" w:hAnsi="Times New Roman" w:hint="default"/>
      </w:rPr>
    </w:lvl>
    <w:lvl w:ilvl="3" w:tplc="EC8A25C2" w:tentative="1">
      <w:start w:val="1"/>
      <w:numFmt w:val="bullet"/>
      <w:lvlText w:val="-"/>
      <w:lvlJc w:val="left"/>
      <w:pPr>
        <w:tabs>
          <w:tab w:val="num" w:pos="2880"/>
        </w:tabs>
        <w:ind w:left="2880" w:hanging="360"/>
      </w:pPr>
      <w:rPr>
        <w:rFonts w:ascii="Times New Roman" w:hAnsi="Times New Roman" w:hint="default"/>
      </w:rPr>
    </w:lvl>
    <w:lvl w:ilvl="4" w:tplc="03984AF4" w:tentative="1">
      <w:start w:val="1"/>
      <w:numFmt w:val="bullet"/>
      <w:lvlText w:val="-"/>
      <w:lvlJc w:val="left"/>
      <w:pPr>
        <w:tabs>
          <w:tab w:val="num" w:pos="3600"/>
        </w:tabs>
        <w:ind w:left="3600" w:hanging="360"/>
      </w:pPr>
      <w:rPr>
        <w:rFonts w:ascii="Times New Roman" w:hAnsi="Times New Roman" w:hint="default"/>
      </w:rPr>
    </w:lvl>
    <w:lvl w:ilvl="5" w:tplc="D340F2A4" w:tentative="1">
      <w:start w:val="1"/>
      <w:numFmt w:val="bullet"/>
      <w:lvlText w:val="-"/>
      <w:lvlJc w:val="left"/>
      <w:pPr>
        <w:tabs>
          <w:tab w:val="num" w:pos="4320"/>
        </w:tabs>
        <w:ind w:left="4320" w:hanging="360"/>
      </w:pPr>
      <w:rPr>
        <w:rFonts w:ascii="Times New Roman" w:hAnsi="Times New Roman" w:hint="default"/>
      </w:rPr>
    </w:lvl>
    <w:lvl w:ilvl="6" w:tplc="37B81E56" w:tentative="1">
      <w:start w:val="1"/>
      <w:numFmt w:val="bullet"/>
      <w:lvlText w:val="-"/>
      <w:lvlJc w:val="left"/>
      <w:pPr>
        <w:tabs>
          <w:tab w:val="num" w:pos="5040"/>
        </w:tabs>
        <w:ind w:left="5040" w:hanging="360"/>
      </w:pPr>
      <w:rPr>
        <w:rFonts w:ascii="Times New Roman" w:hAnsi="Times New Roman" w:hint="default"/>
      </w:rPr>
    </w:lvl>
    <w:lvl w:ilvl="7" w:tplc="1E9ED482" w:tentative="1">
      <w:start w:val="1"/>
      <w:numFmt w:val="bullet"/>
      <w:lvlText w:val="-"/>
      <w:lvlJc w:val="left"/>
      <w:pPr>
        <w:tabs>
          <w:tab w:val="num" w:pos="5760"/>
        </w:tabs>
        <w:ind w:left="5760" w:hanging="360"/>
      </w:pPr>
      <w:rPr>
        <w:rFonts w:ascii="Times New Roman" w:hAnsi="Times New Roman" w:hint="default"/>
      </w:rPr>
    </w:lvl>
    <w:lvl w:ilvl="8" w:tplc="F51236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114A07"/>
    <w:multiLevelType w:val="hybridMultilevel"/>
    <w:tmpl w:val="455EA0E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8">
    <w:nsid w:val="17A67734"/>
    <w:multiLevelType w:val="hybridMultilevel"/>
    <w:tmpl w:val="C68E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551C"/>
    <w:multiLevelType w:val="hybridMultilevel"/>
    <w:tmpl w:val="D8002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55AC0"/>
    <w:multiLevelType w:val="hybridMultilevel"/>
    <w:tmpl w:val="37FC06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796F74"/>
    <w:multiLevelType w:val="hybridMultilevel"/>
    <w:tmpl w:val="192E4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55E40"/>
    <w:multiLevelType w:val="hybridMultilevel"/>
    <w:tmpl w:val="EC6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24280"/>
    <w:multiLevelType w:val="hybridMultilevel"/>
    <w:tmpl w:val="B9546540"/>
    <w:lvl w:ilvl="0" w:tplc="15E42B7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36F3E"/>
    <w:multiLevelType w:val="hybridMultilevel"/>
    <w:tmpl w:val="F744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B74A7"/>
    <w:multiLevelType w:val="hybridMultilevel"/>
    <w:tmpl w:val="E30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36FE4"/>
    <w:multiLevelType w:val="hybridMultilevel"/>
    <w:tmpl w:val="ACE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61496"/>
    <w:multiLevelType w:val="hybridMultilevel"/>
    <w:tmpl w:val="6EB45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DA13D0"/>
    <w:multiLevelType w:val="hybridMultilevel"/>
    <w:tmpl w:val="CF242BB4"/>
    <w:lvl w:ilvl="0" w:tplc="309A1300">
      <w:start w:val="1"/>
      <w:numFmt w:val="bullet"/>
      <w:lvlText w:val="-"/>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F1539F"/>
    <w:multiLevelType w:val="hybridMultilevel"/>
    <w:tmpl w:val="705E4D5E"/>
    <w:lvl w:ilvl="0" w:tplc="72CEBB1A">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FB6869"/>
    <w:multiLevelType w:val="hybridMultilevel"/>
    <w:tmpl w:val="33C0D026"/>
    <w:lvl w:ilvl="0" w:tplc="900A61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541EF0"/>
    <w:multiLevelType w:val="hybridMultilevel"/>
    <w:tmpl w:val="331C22BA"/>
    <w:lvl w:ilvl="0" w:tplc="1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82F0588"/>
    <w:multiLevelType w:val="hybridMultilevel"/>
    <w:tmpl w:val="9B42C60A"/>
    <w:lvl w:ilvl="0" w:tplc="309A1300">
      <w:start w:val="1"/>
      <w:numFmt w:val="bullet"/>
      <w:lvlText w:val="-"/>
      <w:lvlJc w:val="left"/>
      <w:pPr>
        <w:ind w:left="780" w:hanging="360"/>
      </w:pPr>
      <w:rPr>
        <w:rFonts w:ascii="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A224ED5"/>
    <w:multiLevelType w:val="hybridMultilevel"/>
    <w:tmpl w:val="0A8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F597C"/>
    <w:multiLevelType w:val="hybridMultilevel"/>
    <w:tmpl w:val="CDF02280"/>
    <w:lvl w:ilvl="0" w:tplc="342E34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C10A3B"/>
    <w:multiLevelType w:val="hybridMultilevel"/>
    <w:tmpl w:val="B0C64B74"/>
    <w:lvl w:ilvl="0" w:tplc="0FF68E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9B25DF"/>
    <w:multiLevelType w:val="hybridMultilevel"/>
    <w:tmpl w:val="43349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447D5E"/>
    <w:multiLevelType w:val="hybridMultilevel"/>
    <w:tmpl w:val="92DA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F26C7D"/>
    <w:multiLevelType w:val="hybridMultilevel"/>
    <w:tmpl w:val="846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F6EB1"/>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AD6021"/>
    <w:multiLevelType w:val="hybridMultilevel"/>
    <w:tmpl w:val="E9E496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233698"/>
    <w:multiLevelType w:val="hybridMultilevel"/>
    <w:tmpl w:val="2CB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86FC8"/>
    <w:multiLevelType w:val="hybridMultilevel"/>
    <w:tmpl w:val="C8C6E4A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1BA75C1"/>
    <w:multiLevelType w:val="hybridMultilevel"/>
    <w:tmpl w:val="82EC1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4CA6DFB"/>
    <w:multiLevelType w:val="hybridMultilevel"/>
    <w:tmpl w:val="F1FE1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52343E4"/>
    <w:multiLevelType w:val="hybridMultilevel"/>
    <w:tmpl w:val="997CD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293DFD"/>
    <w:multiLevelType w:val="hybridMultilevel"/>
    <w:tmpl w:val="8E70F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87249F"/>
    <w:multiLevelType w:val="hybridMultilevel"/>
    <w:tmpl w:val="3612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61FC8"/>
    <w:multiLevelType w:val="hybridMultilevel"/>
    <w:tmpl w:val="0414DABE"/>
    <w:lvl w:ilvl="0" w:tplc="309A1300">
      <w:start w:val="1"/>
      <w:numFmt w:val="bullet"/>
      <w:lvlText w:val="-"/>
      <w:lvlJc w:val="left"/>
      <w:pPr>
        <w:tabs>
          <w:tab w:val="num" w:pos="720"/>
        </w:tabs>
        <w:ind w:left="720" w:hanging="360"/>
      </w:pPr>
      <w:rPr>
        <w:rFonts w:ascii="Times New Roman" w:hAnsi="Times New Roman" w:hint="default"/>
      </w:rPr>
    </w:lvl>
    <w:lvl w:ilvl="1" w:tplc="623E5DBC" w:tentative="1">
      <w:start w:val="1"/>
      <w:numFmt w:val="bullet"/>
      <w:lvlText w:val="-"/>
      <w:lvlJc w:val="left"/>
      <w:pPr>
        <w:tabs>
          <w:tab w:val="num" w:pos="1440"/>
        </w:tabs>
        <w:ind w:left="1440" w:hanging="360"/>
      </w:pPr>
      <w:rPr>
        <w:rFonts w:ascii="Times New Roman" w:hAnsi="Times New Roman" w:hint="default"/>
      </w:rPr>
    </w:lvl>
    <w:lvl w:ilvl="2" w:tplc="5EC400EC" w:tentative="1">
      <w:start w:val="1"/>
      <w:numFmt w:val="bullet"/>
      <w:lvlText w:val="-"/>
      <w:lvlJc w:val="left"/>
      <w:pPr>
        <w:tabs>
          <w:tab w:val="num" w:pos="2160"/>
        </w:tabs>
        <w:ind w:left="2160" w:hanging="360"/>
      </w:pPr>
      <w:rPr>
        <w:rFonts w:ascii="Times New Roman" w:hAnsi="Times New Roman" w:hint="default"/>
      </w:rPr>
    </w:lvl>
    <w:lvl w:ilvl="3" w:tplc="E0BE5ECA" w:tentative="1">
      <w:start w:val="1"/>
      <w:numFmt w:val="bullet"/>
      <w:lvlText w:val="-"/>
      <w:lvlJc w:val="left"/>
      <w:pPr>
        <w:tabs>
          <w:tab w:val="num" w:pos="2880"/>
        </w:tabs>
        <w:ind w:left="2880" w:hanging="360"/>
      </w:pPr>
      <w:rPr>
        <w:rFonts w:ascii="Times New Roman" w:hAnsi="Times New Roman" w:hint="default"/>
      </w:rPr>
    </w:lvl>
    <w:lvl w:ilvl="4" w:tplc="0136E698" w:tentative="1">
      <w:start w:val="1"/>
      <w:numFmt w:val="bullet"/>
      <w:lvlText w:val="-"/>
      <w:lvlJc w:val="left"/>
      <w:pPr>
        <w:tabs>
          <w:tab w:val="num" w:pos="3600"/>
        </w:tabs>
        <w:ind w:left="3600" w:hanging="360"/>
      </w:pPr>
      <w:rPr>
        <w:rFonts w:ascii="Times New Roman" w:hAnsi="Times New Roman" w:hint="default"/>
      </w:rPr>
    </w:lvl>
    <w:lvl w:ilvl="5" w:tplc="E32CCA10" w:tentative="1">
      <w:start w:val="1"/>
      <w:numFmt w:val="bullet"/>
      <w:lvlText w:val="-"/>
      <w:lvlJc w:val="left"/>
      <w:pPr>
        <w:tabs>
          <w:tab w:val="num" w:pos="4320"/>
        </w:tabs>
        <w:ind w:left="4320" w:hanging="360"/>
      </w:pPr>
      <w:rPr>
        <w:rFonts w:ascii="Times New Roman" w:hAnsi="Times New Roman" w:hint="default"/>
      </w:rPr>
    </w:lvl>
    <w:lvl w:ilvl="6" w:tplc="52423496" w:tentative="1">
      <w:start w:val="1"/>
      <w:numFmt w:val="bullet"/>
      <w:lvlText w:val="-"/>
      <w:lvlJc w:val="left"/>
      <w:pPr>
        <w:tabs>
          <w:tab w:val="num" w:pos="5040"/>
        </w:tabs>
        <w:ind w:left="5040" w:hanging="360"/>
      </w:pPr>
      <w:rPr>
        <w:rFonts w:ascii="Times New Roman" w:hAnsi="Times New Roman" w:hint="default"/>
      </w:rPr>
    </w:lvl>
    <w:lvl w:ilvl="7" w:tplc="DDF46C3E" w:tentative="1">
      <w:start w:val="1"/>
      <w:numFmt w:val="bullet"/>
      <w:lvlText w:val="-"/>
      <w:lvlJc w:val="left"/>
      <w:pPr>
        <w:tabs>
          <w:tab w:val="num" w:pos="5760"/>
        </w:tabs>
        <w:ind w:left="5760" w:hanging="360"/>
      </w:pPr>
      <w:rPr>
        <w:rFonts w:ascii="Times New Roman" w:hAnsi="Times New Roman" w:hint="default"/>
      </w:rPr>
    </w:lvl>
    <w:lvl w:ilvl="8" w:tplc="179CFDC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BBF50C4"/>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157779"/>
    <w:multiLevelType w:val="hybridMultilevel"/>
    <w:tmpl w:val="0060A1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895AD9"/>
    <w:multiLevelType w:val="hybridMultilevel"/>
    <w:tmpl w:val="F5A69D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C96ADD"/>
    <w:multiLevelType w:val="hybridMultilevel"/>
    <w:tmpl w:val="AA7AC026"/>
    <w:lvl w:ilvl="0" w:tplc="759678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C203B"/>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09241E"/>
    <w:multiLevelType w:val="hybridMultilevel"/>
    <w:tmpl w:val="CFB639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9F87D81"/>
    <w:multiLevelType w:val="hybridMultilevel"/>
    <w:tmpl w:val="1C6A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33"/>
  </w:num>
  <w:num w:numId="4">
    <w:abstractNumId w:val="1"/>
  </w:num>
  <w:num w:numId="5">
    <w:abstractNumId w:val="44"/>
  </w:num>
  <w:num w:numId="6">
    <w:abstractNumId w:val="30"/>
  </w:num>
  <w:num w:numId="7">
    <w:abstractNumId w:val="39"/>
  </w:num>
  <w:num w:numId="8">
    <w:abstractNumId w:val="43"/>
  </w:num>
  <w:num w:numId="9">
    <w:abstractNumId w:val="27"/>
  </w:num>
  <w:num w:numId="10">
    <w:abstractNumId w:val="4"/>
  </w:num>
  <w:num w:numId="11">
    <w:abstractNumId w:val="2"/>
  </w:num>
  <w:num w:numId="12">
    <w:abstractNumId w:val="9"/>
  </w:num>
  <w:num w:numId="13">
    <w:abstractNumId w:val="16"/>
  </w:num>
  <w:num w:numId="14">
    <w:abstractNumId w:val="37"/>
  </w:num>
  <w:num w:numId="15">
    <w:abstractNumId w:val="29"/>
  </w:num>
  <w:num w:numId="16">
    <w:abstractNumId w:val="5"/>
  </w:num>
  <w:num w:numId="17">
    <w:abstractNumId w:val="17"/>
  </w:num>
  <w:num w:numId="18">
    <w:abstractNumId w:val="21"/>
  </w:num>
  <w:num w:numId="19">
    <w:abstractNumId w:val="36"/>
  </w:num>
  <w:num w:numId="20">
    <w:abstractNumId w:val="41"/>
  </w:num>
  <w:num w:numId="21">
    <w:abstractNumId w:val="40"/>
  </w:num>
  <w:num w:numId="22">
    <w:abstractNumId w:val="34"/>
  </w:num>
  <w:num w:numId="23">
    <w:abstractNumId w:val="11"/>
  </w:num>
  <w:num w:numId="24">
    <w:abstractNumId w:val="3"/>
  </w:num>
  <w:num w:numId="25">
    <w:abstractNumId w:val="42"/>
  </w:num>
  <w:num w:numId="26">
    <w:abstractNumId w:val="28"/>
  </w:num>
  <w:num w:numId="27">
    <w:abstractNumId w:val="19"/>
  </w:num>
  <w:num w:numId="28">
    <w:abstractNumId w:val="8"/>
  </w:num>
  <w:num w:numId="29">
    <w:abstractNumId w:val="10"/>
  </w:num>
  <w:num w:numId="30">
    <w:abstractNumId w:val="7"/>
  </w:num>
  <w:num w:numId="31">
    <w:abstractNumId w:val="31"/>
  </w:num>
  <w:num w:numId="32">
    <w:abstractNumId w:val="14"/>
  </w:num>
  <w:num w:numId="33">
    <w:abstractNumId w:val="23"/>
  </w:num>
  <w:num w:numId="34">
    <w:abstractNumId w:val="6"/>
  </w:num>
  <w:num w:numId="35">
    <w:abstractNumId w:val="0"/>
  </w:num>
  <w:num w:numId="36">
    <w:abstractNumId w:val="12"/>
  </w:num>
  <w:num w:numId="37">
    <w:abstractNumId w:val="15"/>
  </w:num>
  <w:num w:numId="38">
    <w:abstractNumId w:val="38"/>
  </w:num>
  <w:num w:numId="39">
    <w:abstractNumId w:val="1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18"/>
    <w:rsid w:val="00020521"/>
    <w:rsid w:val="00074077"/>
    <w:rsid w:val="00076383"/>
    <w:rsid w:val="000A1674"/>
    <w:rsid w:val="000E6C2D"/>
    <w:rsid w:val="000F22C9"/>
    <w:rsid w:val="000F793A"/>
    <w:rsid w:val="000F7B42"/>
    <w:rsid w:val="00101C55"/>
    <w:rsid w:val="00111485"/>
    <w:rsid w:val="00126DD5"/>
    <w:rsid w:val="0015327E"/>
    <w:rsid w:val="00162BEE"/>
    <w:rsid w:val="00164575"/>
    <w:rsid w:val="00181E39"/>
    <w:rsid w:val="001B2730"/>
    <w:rsid w:val="001B2739"/>
    <w:rsid w:val="001B344E"/>
    <w:rsid w:val="001E4AC0"/>
    <w:rsid w:val="001E690D"/>
    <w:rsid w:val="002106F9"/>
    <w:rsid w:val="0029555B"/>
    <w:rsid w:val="002D0BD7"/>
    <w:rsid w:val="002E0871"/>
    <w:rsid w:val="002E3918"/>
    <w:rsid w:val="00305EA8"/>
    <w:rsid w:val="003264B4"/>
    <w:rsid w:val="0037598D"/>
    <w:rsid w:val="00377DD0"/>
    <w:rsid w:val="003927F8"/>
    <w:rsid w:val="003B49D8"/>
    <w:rsid w:val="003B6061"/>
    <w:rsid w:val="003E33F4"/>
    <w:rsid w:val="0041764D"/>
    <w:rsid w:val="00436609"/>
    <w:rsid w:val="004468CD"/>
    <w:rsid w:val="00454F70"/>
    <w:rsid w:val="004642DA"/>
    <w:rsid w:val="0046607E"/>
    <w:rsid w:val="00472ED3"/>
    <w:rsid w:val="00492501"/>
    <w:rsid w:val="004C2144"/>
    <w:rsid w:val="004C3C84"/>
    <w:rsid w:val="00501B99"/>
    <w:rsid w:val="00530201"/>
    <w:rsid w:val="005601FC"/>
    <w:rsid w:val="005A77C7"/>
    <w:rsid w:val="005C5A48"/>
    <w:rsid w:val="005D2355"/>
    <w:rsid w:val="005D4F74"/>
    <w:rsid w:val="005D7FC1"/>
    <w:rsid w:val="005E39F2"/>
    <w:rsid w:val="005E7EC9"/>
    <w:rsid w:val="005F01EC"/>
    <w:rsid w:val="005F05AF"/>
    <w:rsid w:val="00606DA3"/>
    <w:rsid w:val="0061574D"/>
    <w:rsid w:val="00622FCE"/>
    <w:rsid w:val="006317DF"/>
    <w:rsid w:val="0067554F"/>
    <w:rsid w:val="00683765"/>
    <w:rsid w:val="006B7649"/>
    <w:rsid w:val="006D31DA"/>
    <w:rsid w:val="00706D8D"/>
    <w:rsid w:val="00721B11"/>
    <w:rsid w:val="00745FBD"/>
    <w:rsid w:val="00750ECC"/>
    <w:rsid w:val="007777C6"/>
    <w:rsid w:val="00786729"/>
    <w:rsid w:val="007A0456"/>
    <w:rsid w:val="007C5D37"/>
    <w:rsid w:val="007C6DD8"/>
    <w:rsid w:val="00840759"/>
    <w:rsid w:val="008645D5"/>
    <w:rsid w:val="008710A9"/>
    <w:rsid w:val="00880809"/>
    <w:rsid w:val="0088179E"/>
    <w:rsid w:val="008E39D9"/>
    <w:rsid w:val="009059CF"/>
    <w:rsid w:val="00936FE0"/>
    <w:rsid w:val="0095294D"/>
    <w:rsid w:val="00977A17"/>
    <w:rsid w:val="009865C3"/>
    <w:rsid w:val="00991ABB"/>
    <w:rsid w:val="009D643A"/>
    <w:rsid w:val="009E7096"/>
    <w:rsid w:val="00A0448D"/>
    <w:rsid w:val="00A31D81"/>
    <w:rsid w:val="00A37508"/>
    <w:rsid w:val="00A614DF"/>
    <w:rsid w:val="00A720E2"/>
    <w:rsid w:val="00A7516C"/>
    <w:rsid w:val="00A929C8"/>
    <w:rsid w:val="00AE6800"/>
    <w:rsid w:val="00AF0F48"/>
    <w:rsid w:val="00B07CE5"/>
    <w:rsid w:val="00B31673"/>
    <w:rsid w:val="00B44E2B"/>
    <w:rsid w:val="00B51DC0"/>
    <w:rsid w:val="00B52965"/>
    <w:rsid w:val="00BB5982"/>
    <w:rsid w:val="00BC6D0F"/>
    <w:rsid w:val="00BE75B3"/>
    <w:rsid w:val="00BF2CCC"/>
    <w:rsid w:val="00C12282"/>
    <w:rsid w:val="00C42E7A"/>
    <w:rsid w:val="00C44254"/>
    <w:rsid w:val="00C70976"/>
    <w:rsid w:val="00C8043D"/>
    <w:rsid w:val="00CA518C"/>
    <w:rsid w:val="00CC17ED"/>
    <w:rsid w:val="00CC5370"/>
    <w:rsid w:val="00CC7396"/>
    <w:rsid w:val="00CD49A8"/>
    <w:rsid w:val="00CF35E3"/>
    <w:rsid w:val="00D02A18"/>
    <w:rsid w:val="00D17E52"/>
    <w:rsid w:val="00D501D2"/>
    <w:rsid w:val="00D517BA"/>
    <w:rsid w:val="00D525B2"/>
    <w:rsid w:val="00D6175F"/>
    <w:rsid w:val="00D7599D"/>
    <w:rsid w:val="00D83E78"/>
    <w:rsid w:val="00DA1EDC"/>
    <w:rsid w:val="00DC1874"/>
    <w:rsid w:val="00DF4364"/>
    <w:rsid w:val="00DF44EF"/>
    <w:rsid w:val="00DF4DC1"/>
    <w:rsid w:val="00E04F10"/>
    <w:rsid w:val="00E16C5A"/>
    <w:rsid w:val="00E2011D"/>
    <w:rsid w:val="00E22732"/>
    <w:rsid w:val="00E4579E"/>
    <w:rsid w:val="00E71593"/>
    <w:rsid w:val="00E7323D"/>
    <w:rsid w:val="00E871EF"/>
    <w:rsid w:val="00E949C4"/>
    <w:rsid w:val="00EA2E8C"/>
    <w:rsid w:val="00EA3A53"/>
    <w:rsid w:val="00EC4AE3"/>
    <w:rsid w:val="00EE49AD"/>
    <w:rsid w:val="00EF7EC3"/>
    <w:rsid w:val="00F00A06"/>
    <w:rsid w:val="00F04D90"/>
    <w:rsid w:val="00F10BED"/>
    <w:rsid w:val="00F27DD2"/>
    <w:rsid w:val="00F50A10"/>
    <w:rsid w:val="00F80BAB"/>
    <w:rsid w:val="00FA7DCF"/>
    <w:rsid w:val="00FE0C83"/>
    <w:rsid w:val="00FE4B7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A18"/>
    <w:pPr>
      <w:ind w:left="720"/>
      <w:contextualSpacing/>
    </w:pPr>
  </w:style>
  <w:style w:type="table" w:customStyle="1" w:styleId="TableGrid1">
    <w:name w:val="Table Grid1"/>
    <w:basedOn w:val="TableNormal"/>
    <w:next w:val="TableGrid"/>
    <w:uiPriority w:val="59"/>
    <w:rsid w:val="00E04F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A18"/>
    <w:pPr>
      <w:ind w:left="720"/>
      <w:contextualSpacing/>
    </w:pPr>
  </w:style>
  <w:style w:type="table" w:customStyle="1" w:styleId="TableGrid1">
    <w:name w:val="Table Grid1"/>
    <w:basedOn w:val="TableNormal"/>
    <w:next w:val="TableGrid"/>
    <w:uiPriority w:val="59"/>
    <w:rsid w:val="00E04F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410">
      <w:bodyDiv w:val="1"/>
      <w:marLeft w:val="0"/>
      <w:marRight w:val="0"/>
      <w:marTop w:val="0"/>
      <w:marBottom w:val="0"/>
      <w:divBdr>
        <w:top w:val="none" w:sz="0" w:space="0" w:color="auto"/>
        <w:left w:val="none" w:sz="0" w:space="0" w:color="auto"/>
        <w:bottom w:val="none" w:sz="0" w:space="0" w:color="auto"/>
        <w:right w:val="none" w:sz="0" w:space="0" w:color="auto"/>
      </w:divBdr>
    </w:div>
    <w:div w:id="34163883">
      <w:bodyDiv w:val="1"/>
      <w:marLeft w:val="0"/>
      <w:marRight w:val="0"/>
      <w:marTop w:val="0"/>
      <w:marBottom w:val="0"/>
      <w:divBdr>
        <w:top w:val="none" w:sz="0" w:space="0" w:color="auto"/>
        <w:left w:val="none" w:sz="0" w:space="0" w:color="auto"/>
        <w:bottom w:val="none" w:sz="0" w:space="0" w:color="auto"/>
        <w:right w:val="none" w:sz="0" w:space="0" w:color="auto"/>
      </w:divBdr>
    </w:div>
    <w:div w:id="136647996">
      <w:bodyDiv w:val="1"/>
      <w:marLeft w:val="0"/>
      <w:marRight w:val="0"/>
      <w:marTop w:val="0"/>
      <w:marBottom w:val="0"/>
      <w:divBdr>
        <w:top w:val="none" w:sz="0" w:space="0" w:color="auto"/>
        <w:left w:val="none" w:sz="0" w:space="0" w:color="auto"/>
        <w:bottom w:val="none" w:sz="0" w:space="0" w:color="auto"/>
        <w:right w:val="none" w:sz="0" w:space="0" w:color="auto"/>
      </w:divBdr>
    </w:div>
    <w:div w:id="185561322">
      <w:bodyDiv w:val="1"/>
      <w:marLeft w:val="0"/>
      <w:marRight w:val="0"/>
      <w:marTop w:val="0"/>
      <w:marBottom w:val="0"/>
      <w:divBdr>
        <w:top w:val="none" w:sz="0" w:space="0" w:color="auto"/>
        <w:left w:val="none" w:sz="0" w:space="0" w:color="auto"/>
        <w:bottom w:val="none" w:sz="0" w:space="0" w:color="auto"/>
        <w:right w:val="none" w:sz="0" w:space="0" w:color="auto"/>
      </w:divBdr>
    </w:div>
    <w:div w:id="253176598">
      <w:bodyDiv w:val="1"/>
      <w:marLeft w:val="0"/>
      <w:marRight w:val="0"/>
      <w:marTop w:val="0"/>
      <w:marBottom w:val="0"/>
      <w:divBdr>
        <w:top w:val="none" w:sz="0" w:space="0" w:color="auto"/>
        <w:left w:val="none" w:sz="0" w:space="0" w:color="auto"/>
        <w:bottom w:val="none" w:sz="0" w:space="0" w:color="auto"/>
        <w:right w:val="none" w:sz="0" w:space="0" w:color="auto"/>
      </w:divBdr>
    </w:div>
    <w:div w:id="295768832">
      <w:bodyDiv w:val="1"/>
      <w:marLeft w:val="0"/>
      <w:marRight w:val="0"/>
      <w:marTop w:val="0"/>
      <w:marBottom w:val="0"/>
      <w:divBdr>
        <w:top w:val="none" w:sz="0" w:space="0" w:color="auto"/>
        <w:left w:val="none" w:sz="0" w:space="0" w:color="auto"/>
        <w:bottom w:val="none" w:sz="0" w:space="0" w:color="auto"/>
        <w:right w:val="none" w:sz="0" w:space="0" w:color="auto"/>
      </w:divBdr>
    </w:div>
    <w:div w:id="367872268">
      <w:bodyDiv w:val="1"/>
      <w:marLeft w:val="0"/>
      <w:marRight w:val="0"/>
      <w:marTop w:val="0"/>
      <w:marBottom w:val="0"/>
      <w:divBdr>
        <w:top w:val="none" w:sz="0" w:space="0" w:color="auto"/>
        <w:left w:val="none" w:sz="0" w:space="0" w:color="auto"/>
        <w:bottom w:val="none" w:sz="0" w:space="0" w:color="auto"/>
        <w:right w:val="none" w:sz="0" w:space="0" w:color="auto"/>
      </w:divBdr>
    </w:div>
    <w:div w:id="569770982">
      <w:bodyDiv w:val="1"/>
      <w:marLeft w:val="0"/>
      <w:marRight w:val="0"/>
      <w:marTop w:val="0"/>
      <w:marBottom w:val="0"/>
      <w:divBdr>
        <w:top w:val="none" w:sz="0" w:space="0" w:color="auto"/>
        <w:left w:val="none" w:sz="0" w:space="0" w:color="auto"/>
        <w:bottom w:val="none" w:sz="0" w:space="0" w:color="auto"/>
        <w:right w:val="none" w:sz="0" w:space="0" w:color="auto"/>
      </w:divBdr>
    </w:div>
    <w:div w:id="843401662">
      <w:bodyDiv w:val="1"/>
      <w:marLeft w:val="0"/>
      <w:marRight w:val="0"/>
      <w:marTop w:val="0"/>
      <w:marBottom w:val="0"/>
      <w:divBdr>
        <w:top w:val="none" w:sz="0" w:space="0" w:color="auto"/>
        <w:left w:val="none" w:sz="0" w:space="0" w:color="auto"/>
        <w:bottom w:val="none" w:sz="0" w:space="0" w:color="auto"/>
        <w:right w:val="none" w:sz="0" w:space="0" w:color="auto"/>
      </w:divBdr>
    </w:div>
    <w:div w:id="845365537">
      <w:bodyDiv w:val="1"/>
      <w:marLeft w:val="0"/>
      <w:marRight w:val="0"/>
      <w:marTop w:val="0"/>
      <w:marBottom w:val="0"/>
      <w:divBdr>
        <w:top w:val="none" w:sz="0" w:space="0" w:color="auto"/>
        <w:left w:val="none" w:sz="0" w:space="0" w:color="auto"/>
        <w:bottom w:val="none" w:sz="0" w:space="0" w:color="auto"/>
        <w:right w:val="none" w:sz="0" w:space="0" w:color="auto"/>
      </w:divBdr>
    </w:div>
    <w:div w:id="1045521939">
      <w:bodyDiv w:val="1"/>
      <w:marLeft w:val="0"/>
      <w:marRight w:val="0"/>
      <w:marTop w:val="0"/>
      <w:marBottom w:val="0"/>
      <w:divBdr>
        <w:top w:val="none" w:sz="0" w:space="0" w:color="auto"/>
        <w:left w:val="none" w:sz="0" w:space="0" w:color="auto"/>
        <w:bottom w:val="none" w:sz="0" w:space="0" w:color="auto"/>
        <w:right w:val="none" w:sz="0" w:space="0" w:color="auto"/>
      </w:divBdr>
    </w:div>
    <w:div w:id="1183545810">
      <w:bodyDiv w:val="1"/>
      <w:marLeft w:val="0"/>
      <w:marRight w:val="0"/>
      <w:marTop w:val="0"/>
      <w:marBottom w:val="0"/>
      <w:divBdr>
        <w:top w:val="none" w:sz="0" w:space="0" w:color="auto"/>
        <w:left w:val="none" w:sz="0" w:space="0" w:color="auto"/>
        <w:bottom w:val="none" w:sz="0" w:space="0" w:color="auto"/>
        <w:right w:val="none" w:sz="0" w:space="0" w:color="auto"/>
      </w:divBdr>
    </w:div>
    <w:div w:id="1213617978">
      <w:bodyDiv w:val="1"/>
      <w:marLeft w:val="0"/>
      <w:marRight w:val="0"/>
      <w:marTop w:val="0"/>
      <w:marBottom w:val="0"/>
      <w:divBdr>
        <w:top w:val="none" w:sz="0" w:space="0" w:color="auto"/>
        <w:left w:val="none" w:sz="0" w:space="0" w:color="auto"/>
        <w:bottom w:val="none" w:sz="0" w:space="0" w:color="auto"/>
        <w:right w:val="none" w:sz="0" w:space="0" w:color="auto"/>
      </w:divBdr>
    </w:div>
    <w:div w:id="1252080967">
      <w:bodyDiv w:val="1"/>
      <w:marLeft w:val="0"/>
      <w:marRight w:val="0"/>
      <w:marTop w:val="0"/>
      <w:marBottom w:val="0"/>
      <w:divBdr>
        <w:top w:val="none" w:sz="0" w:space="0" w:color="auto"/>
        <w:left w:val="none" w:sz="0" w:space="0" w:color="auto"/>
        <w:bottom w:val="none" w:sz="0" w:space="0" w:color="auto"/>
        <w:right w:val="none" w:sz="0" w:space="0" w:color="auto"/>
      </w:divBdr>
    </w:div>
    <w:div w:id="1357661550">
      <w:bodyDiv w:val="1"/>
      <w:marLeft w:val="0"/>
      <w:marRight w:val="0"/>
      <w:marTop w:val="0"/>
      <w:marBottom w:val="0"/>
      <w:divBdr>
        <w:top w:val="none" w:sz="0" w:space="0" w:color="auto"/>
        <w:left w:val="none" w:sz="0" w:space="0" w:color="auto"/>
        <w:bottom w:val="none" w:sz="0" w:space="0" w:color="auto"/>
        <w:right w:val="none" w:sz="0" w:space="0" w:color="auto"/>
      </w:divBdr>
    </w:div>
    <w:div w:id="1439325231">
      <w:bodyDiv w:val="1"/>
      <w:marLeft w:val="0"/>
      <w:marRight w:val="0"/>
      <w:marTop w:val="0"/>
      <w:marBottom w:val="0"/>
      <w:divBdr>
        <w:top w:val="none" w:sz="0" w:space="0" w:color="auto"/>
        <w:left w:val="none" w:sz="0" w:space="0" w:color="auto"/>
        <w:bottom w:val="none" w:sz="0" w:space="0" w:color="auto"/>
        <w:right w:val="none" w:sz="0" w:space="0" w:color="auto"/>
      </w:divBdr>
    </w:div>
    <w:div w:id="1440955249">
      <w:bodyDiv w:val="1"/>
      <w:marLeft w:val="0"/>
      <w:marRight w:val="0"/>
      <w:marTop w:val="0"/>
      <w:marBottom w:val="0"/>
      <w:divBdr>
        <w:top w:val="none" w:sz="0" w:space="0" w:color="auto"/>
        <w:left w:val="none" w:sz="0" w:space="0" w:color="auto"/>
        <w:bottom w:val="none" w:sz="0" w:space="0" w:color="auto"/>
        <w:right w:val="none" w:sz="0" w:space="0" w:color="auto"/>
      </w:divBdr>
    </w:div>
    <w:div w:id="1524856798">
      <w:bodyDiv w:val="1"/>
      <w:marLeft w:val="0"/>
      <w:marRight w:val="0"/>
      <w:marTop w:val="0"/>
      <w:marBottom w:val="0"/>
      <w:divBdr>
        <w:top w:val="none" w:sz="0" w:space="0" w:color="auto"/>
        <w:left w:val="none" w:sz="0" w:space="0" w:color="auto"/>
        <w:bottom w:val="none" w:sz="0" w:space="0" w:color="auto"/>
        <w:right w:val="none" w:sz="0" w:space="0" w:color="auto"/>
      </w:divBdr>
    </w:div>
    <w:div w:id="1526283317">
      <w:bodyDiv w:val="1"/>
      <w:marLeft w:val="0"/>
      <w:marRight w:val="0"/>
      <w:marTop w:val="0"/>
      <w:marBottom w:val="0"/>
      <w:divBdr>
        <w:top w:val="none" w:sz="0" w:space="0" w:color="auto"/>
        <w:left w:val="none" w:sz="0" w:space="0" w:color="auto"/>
        <w:bottom w:val="none" w:sz="0" w:space="0" w:color="auto"/>
        <w:right w:val="none" w:sz="0" w:space="0" w:color="auto"/>
      </w:divBdr>
    </w:div>
    <w:div w:id="1655799177">
      <w:bodyDiv w:val="1"/>
      <w:marLeft w:val="0"/>
      <w:marRight w:val="0"/>
      <w:marTop w:val="0"/>
      <w:marBottom w:val="0"/>
      <w:divBdr>
        <w:top w:val="none" w:sz="0" w:space="0" w:color="auto"/>
        <w:left w:val="none" w:sz="0" w:space="0" w:color="auto"/>
        <w:bottom w:val="none" w:sz="0" w:space="0" w:color="auto"/>
        <w:right w:val="none" w:sz="0" w:space="0" w:color="auto"/>
      </w:divBdr>
    </w:div>
    <w:div w:id="1697271604">
      <w:bodyDiv w:val="1"/>
      <w:marLeft w:val="0"/>
      <w:marRight w:val="0"/>
      <w:marTop w:val="0"/>
      <w:marBottom w:val="0"/>
      <w:divBdr>
        <w:top w:val="none" w:sz="0" w:space="0" w:color="auto"/>
        <w:left w:val="none" w:sz="0" w:space="0" w:color="auto"/>
        <w:bottom w:val="none" w:sz="0" w:space="0" w:color="auto"/>
        <w:right w:val="none" w:sz="0" w:space="0" w:color="auto"/>
      </w:divBdr>
    </w:div>
    <w:div w:id="1746802497">
      <w:bodyDiv w:val="1"/>
      <w:marLeft w:val="0"/>
      <w:marRight w:val="0"/>
      <w:marTop w:val="0"/>
      <w:marBottom w:val="0"/>
      <w:divBdr>
        <w:top w:val="none" w:sz="0" w:space="0" w:color="auto"/>
        <w:left w:val="none" w:sz="0" w:space="0" w:color="auto"/>
        <w:bottom w:val="none" w:sz="0" w:space="0" w:color="auto"/>
        <w:right w:val="none" w:sz="0" w:space="0" w:color="auto"/>
      </w:divBdr>
    </w:div>
    <w:div w:id="1762604737">
      <w:bodyDiv w:val="1"/>
      <w:marLeft w:val="0"/>
      <w:marRight w:val="0"/>
      <w:marTop w:val="0"/>
      <w:marBottom w:val="0"/>
      <w:divBdr>
        <w:top w:val="none" w:sz="0" w:space="0" w:color="auto"/>
        <w:left w:val="none" w:sz="0" w:space="0" w:color="auto"/>
        <w:bottom w:val="none" w:sz="0" w:space="0" w:color="auto"/>
        <w:right w:val="none" w:sz="0" w:space="0" w:color="auto"/>
      </w:divBdr>
    </w:div>
    <w:div w:id="1944874698">
      <w:bodyDiv w:val="1"/>
      <w:marLeft w:val="0"/>
      <w:marRight w:val="0"/>
      <w:marTop w:val="0"/>
      <w:marBottom w:val="0"/>
      <w:divBdr>
        <w:top w:val="none" w:sz="0" w:space="0" w:color="auto"/>
        <w:left w:val="none" w:sz="0" w:space="0" w:color="auto"/>
        <w:bottom w:val="none" w:sz="0" w:space="0" w:color="auto"/>
        <w:right w:val="none" w:sz="0" w:space="0" w:color="auto"/>
      </w:divBdr>
    </w:div>
    <w:div w:id="1957177537">
      <w:bodyDiv w:val="1"/>
      <w:marLeft w:val="0"/>
      <w:marRight w:val="0"/>
      <w:marTop w:val="0"/>
      <w:marBottom w:val="0"/>
      <w:divBdr>
        <w:top w:val="none" w:sz="0" w:space="0" w:color="auto"/>
        <w:left w:val="none" w:sz="0" w:space="0" w:color="auto"/>
        <w:bottom w:val="none" w:sz="0" w:space="0" w:color="auto"/>
        <w:right w:val="none" w:sz="0" w:space="0" w:color="auto"/>
      </w:divBdr>
    </w:div>
    <w:div w:id="20644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16FE-45BD-45B5-8AAF-E6E25021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Joshua Van Bemmel</cp:lastModifiedBy>
  <cp:revision>9</cp:revision>
  <cp:lastPrinted>2012-02-23T11:26:00Z</cp:lastPrinted>
  <dcterms:created xsi:type="dcterms:W3CDTF">2013-06-02T07:56:00Z</dcterms:created>
  <dcterms:modified xsi:type="dcterms:W3CDTF">2013-06-02T11:54:00Z</dcterms:modified>
</cp:coreProperties>
</file>